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湖南新闻奖参评作品推荐表</w:t>
      </w:r>
    </w:p>
    <w:p>
      <w:pPr>
        <w:spacing w:line="400" w:lineRule="exact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</w:p>
    <w:tbl>
      <w:tblPr>
        <w:tblStyle w:val="2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302"/>
        <w:gridCol w:w="278"/>
        <w:gridCol w:w="577"/>
        <w:gridCol w:w="560"/>
        <w:gridCol w:w="796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exact"/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vAlign w:val="center"/>
          </w:tcPr>
          <w:p>
            <w:pPr>
              <w:spacing w:line="260" w:lineRule="exact"/>
              <w:jc w:val="lef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_GB2312" w:hAnsi="仿宋" w:cs="仿宋_GB2312"/>
                <w:color w:val="000000"/>
                <w:sz w:val="21"/>
                <w:szCs w:val="21"/>
                <w:u w:val="none"/>
                <w:lang w:eastAsia="zh-CN"/>
              </w:rPr>
              <w:t>昼夜守护</w:t>
            </w:r>
            <w:r>
              <w:rPr>
                <w:rFonts w:hint="eastAsia" w:ascii="仿宋_GB2312" w:hAnsi="仿宋" w:cs="仿宋_GB2312"/>
                <w:color w:val="000000"/>
                <w:sz w:val="21"/>
                <w:szCs w:val="21"/>
                <w:u w:val="none"/>
                <w:lang w:val="en-US" w:eastAsia="zh-CN"/>
              </w:rPr>
              <w:t xml:space="preserve"> 情暖冰雪路上返乡人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jc w:val="left"/>
              <w:rPr>
                <w:rFonts w:ascii="仿宋" w:hAnsi="仿宋" w:eastAsia="仿宋" w:cs="仿宋"/>
                <w:color w:val="000000"/>
                <w:szCs w:val="1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县融优秀作品奖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exact"/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jc w:val="left"/>
              <w:rPr>
                <w:rFonts w:hint="eastAsia" w:hAnsi="仿宋" w:eastAsia="仿宋_GB2312"/>
                <w:color w:val="000000"/>
                <w:sz w:val="28"/>
                <w:lang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84" w:type="dxa"/>
            <w:vAlign w:val="center"/>
          </w:tcPr>
          <w:p>
            <w:pPr>
              <w:spacing w:line="240" w:lineRule="atLeast"/>
              <w:jc w:val="left"/>
              <w:rPr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（主创人员）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jc w:val="left"/>
              <w:rPr>
                <w:rFonts w:hint="default" w:hAnsi="华文中宋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陈茜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 xml:space="preserve"> 贺惠 李文彬</w:t>
            </w:r>
          </w:p>
        </w:tc>
        <w:tc>
          <w:tcPr>
            <w:tcW w:w="855" w:type="dxa"/>
            <w:gridSpan w:val="2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default" w:ascii="仿宋" w:hAnsi="仿宋" w:eastAsia="仿宋"/>
                <w:color w:val="000000"/>
                <w:w w:val="95"/>
                <w:szCs w:val="21"/>
                <w:lang w:val="en-US" w:eastAsia="zh-CN"/>
              </w:rPr>
            </w:pPr>
            <w:r>
              <w:rPr>
                <w:rFonts w:hint="eastAsia" w:hAnsi="仿宋_GB2312" w:eastAsia="仿宋" w:cs="仿宋_GB2312"/>
                <w:color w:val="000000"/>
                <w:sz w:val="21"/>
                <w:szCs w:val="21"/>
                <w:lang w:eastAsia="zh-CN"/>
              </w:rPr>
              <w:t>宁力</w:t>
            </w:r>
            <w:r>
              <w:rPr>
                <w:rFonts w:hint="eastAsia" w:hAnsi="仿宋_GB2312" w:eastAsia="仿宋" w:cs="仿宋_GB2312"/>
                <w:color w:val="000000"/>
                <w:sz w:val="21"/>
                <w:szCs w:val="21"/>
                <w:lang w:val="en-US" w:eastAsia="zh-CN"/>
              </w:rPr>
              <w:t xml:space="preserve"> 王翔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1450" w:type="dxa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jc w:val="left"/>
              <w:rPr>
                <w:rFonts w:hint="eastAsia" w:hAnsi="仿宋" w:eastAsia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慈利县融媒体中心</w:t>
            </w:r>
          </w:p>
        </w:tc>
        <w:tc>
          <w:tcPr>
            <w:tcW w:w="855" w:type="dxa"/>
            <w:gridSpan w:val="2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spacing w:line="320" w:lineRule="exact"/>
              <w:jc w:val="left"/>
              <w:rPr>
                <w:rFonts w:hint="eastAsia" w:hAnsi="仿宋_GB2312" w:eastAsia="仿宋_GB2312" w:cs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慈利县融媒体中心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3" w:hRule="exact"/>
          <w:jc w:val="center"/>
        </w:trPr>
        <w:tc>
          <w:tcPr>
            <w:tcW w:w="1450" w:type="dxa"/>
            <w:vAlign w:val="center"/>
          </w:tcPr>
          <w:p>
            <w:pPr>
              <w:spacing w:line="4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名称和版次)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20" w:lineRule="exact"/>
              <w:jc w:val="left"/>
              <w:rPr>
                <w:rFonts w:hint="eastAsia" w:hAnsi="仿宋" w:eastAsia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hAnsi="仿宋"/>
                <w:color w:val="000000"/>
                <w:spacing w:val="-6"/>
                <w:sz w:val="21"/>
                <w:szCs w:val="21"/>
                <w:lang w:eastAsia="zh-CN"/>
              </w:rPr>
              <w:t>慈利新闻</w:t>
            </w:r>
          </w:p>
        </w:tc>
        <w:tc>
          <w:tcPr>
            <w:tcW w:w="855" w:type="dxa"/>
            <w:gridSpan w:val="2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spacing w:line="260" w:lineRule="exact"/>
              <w:jc w:val="left"/>
              <w:rPr>
                <w:rFonts w:hint="default" w:hAnsi="仿宋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202</w:t>
            </w:r>
            <w:r>
              <w:rPr>
                <w:rFonts w:hint="default" w:hAnsi="仿宋_GB2312" w:cs="仿宋_GB2312"/>
                <w:color w:val="000000"/>
                <w:sz w:val="21"/>
                <w:szCs w:val="21"/>
                <w:lang w:eastAsia="zh-CN"/>
              </w:rPr>
              <w:t>4年2月7日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exact"/>
          <w:jc w:val="center"/>
        </w:trPr>
        <w:tc>
          <w:tcPr>
            <w:tcW w:w="2827" w:type="dxa"/>
            <w:gridSpan w:val="2"/>
            <w:vAlign w:val="center"/>
          </w:tcPr>
          <w:p>
            <w:pPr>
              <w:spacing w:line="34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797" w:type="dxa"/>
            <w:gridSpan w:val="6"/>
            <w:vAlign w:val="center"/>
          </w:tcPr>
          <w:p>
            <w:pPr>
              <w:spacing w:line="260" w:lineRule="exact"/>
              <w:rPr>
                <w:rFonts w:hAnsi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6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vAlign w:val="center"/>
          </w:tcPr>
          <w:p>
            <w:pPr>
              <w:ind w:firstLine="420" w:firstLineChars="200"/>
              <w:jc w:val="both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2024年春节前夕，湖南遭遇了2009年以来强度最大的雨雪冰冻灾害，长张高速慈利段大量旅客滞留，周边居（村）民为滞留旅客送温暖频上热搜。作品将镜头聚焦冰灾一线，运用了大量的同期声和现场音，使画面更鲜活，现场更生动</w:t>
            </w:r>
            <w:r>
              <w:rPr>
                <w:rFonts w:hint="eastAsia"/>
                <w:sz w:val="21"/>
                <w:szCs w:val="21"/>
                <w:lang w:eastAsia="zh-CN"/>
              </w:rPr>
              <w:t>。这条新闻采制不易，创作者在现场蹲守到凌晨，把现场感受到的温情，连夜赶制传递给广大观众，引发观看者感情共鸣，让这种温暖的力量得到传递。这条新闻在慈利融媒视频号发布后，单条播放量达到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7.1万，点赞2480，评论161，转发1230，收藏1941次。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6" w:hRule="exact"/>
          <w:jc w:val="center"/>
        </w:trPr>
        <w:tc>
          <w:tcPr>
            <w:tcW w:w="1450" w:type="dxa"/>
            <w:vAlign w:val="center"/>
          </w:tcPr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7"/>
            <w:vAlign w:val="center"/>
          </w:tcPr>
          <w:p>
            <w:pPr>
              <w:ind w:firstLine="420" w:firstLineChars="200"/>
              <w:jc w:val="both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该作品在湖南卫视新闻联播以新闻特写方式播出</w:t>
            </w:r>
            <w:r>
              <w:rPr>
                <w:rFonts w:hint="eastAsia"/>
                <w:sz w:val="21"/>
                <w:szCs w:val="21"/>
                <w:lang w:eastAsia="zh-CN"/>
              </w:rPr>
              <w:t>后</w:t>
            </w:r>
            <w:r>
              <w:rPr>
                <w:rFonts w:hint="eastAsia"/>
                <w:sz w:val="21"/>
                <w:szCs w:val="21"/>
              </w:rPr>
              <w:t>影响广泛，荣获湖南广播电视台2023-2024年度优秀通联稿件二等奖，在通联会上多次作为范例进行讲评。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0" w:hRule="exact"/>
          <w:jc w:val="center"/>
        </w:trPr>
        <w:tc>
          <w:tcPr>
            <w:tcW w:w="1450" w:type="dxa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vAlign w:val="center"/>
          </w:tcPr>
          <w:p>
            <w:pPr>
              <w:ind w:firstLine="420" w:firstLineChars="200"/>
              <w:jc w:val="both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一句您们辛苦了，值。完美诠释了无私奉献，展现了中华民族一方有难八方支援的传统美德。</w:t>
            </w:r>
            <w:r>
              <w:rPr>
                <w:rFonts w:hint="eastAsia"/>
                <w:sz w:val="21"/>
                <w:szCs w:val="21"/>
              </w:rPr>
              <w:t xml:space="preserve">    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</w:t>
            </w:r>
          </w:p>
          <w:p>
            <w:pPr>
              <w:jc w:val="both"/>
              <w:rPr>
                <w:rFonts w:hint="eastAsia" w:ascii="华文宋体" w:hAnsi="华文宋体" w:eastAsia="华文宋体" w:cs="华文宋体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0" w:firstLineChars="1500"/>
              <w:jc w:val="both"/>
              <w:textAlignment w:val="auto"/>
              <w:rPr>
                <w:rFonts w:hint="eastAsia" w:ascii="华文宋体" w:hAnsi="华文宋体" w:eastAsia="华文宋体" w:cs="华文宋体"/>
                <w:sz w:val="28"/>
                <w:szCs w:val="28"/>
                <w:lang w:val="en-US" w:eastAsia="zh-CN"/>
              </w:rPr>
            </w:pPr>
            <w:r>
              <w:rPr>
                <w:rFonts w:hint="eastAsia" w:ascii="华文宋体" w:hAnsi="华文宋体" w:eastAsia="华文宋体" w:cs="华文宋体"/>
                <w:sz w:val="28"/>
                <w:szCs w:val="28"/>
                <w:lang w:val="en-US" w:eastAsia="zh-CN"/>
              </w:rPr>
              <w:t>签名：（盖单位公章）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620" w:firstLineChars="1650"/>
              <w:jc w:val="both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sz w:val="28"/>
                <w:szCs w:val="28"/>
                <w:lang w:val="en-US" w:eastAsia="zh-CN"/>
              </w:rPr>
              <w:t>2025年  月  日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" w:hRule="atLeas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联系人（作者）</w:t>
            </w:r>
          </w:p>
        </w:tc>
        <w:tc>
          <w:tcPr>
            <w:tcW w:w="295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ind w:firstLine="560"/>
              <w:jc w:val="left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贺惠</w:t>
            </w:r>
          </w:p>
        </w:tc>
        <w:tc>
          <w:tcPr>
            <w:tcW w:w="113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40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ind w:firstLine="560"/>
              <w:jc w:val="left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13574400166</w:t>
            </w:r>
          </w:p>
        </w:tc>
      </w:tr>
    </w:tbl>
    <w:p/>
    <w:p>
      <w:pPr>
        <w:rPr>
          <w:rFonts w:hint="default"/>
        </w:rPr>
      </w:pPr>
      <w:r>
        <w:rPr>
          <w:rFonts w:hint="default"/>
        </w:rPr>
        <w:drawing>
          <wp:inline distT="0" distB="0" distL="114300" distR="114300">
            <wp:extent cx="2502535" cy="2502535"/>
            <wp:effectExtent l="0" t="0" r="12065" b="12065"/>
            <wp:docPr id="1" name="图片 1" descr="webwxgetmsg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webwxgetmsgim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02535" cy="2502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hAnsi="仿宋" w:cs="仿宋_GB2312"/>
          <w:color w:val="000000"/>
          <w:sz w:val="44"/>
          <w:szCs w:val="44"/>
          <w:u w:val="none"/>
          <w:lang w:val="en-US" w:eastAsia="zh-CN"/>
        </w:rPr>
      </w:pPr>
      <w:r>
        <w:rPr>
          <w:rFonts w:hint="eastAsia" w:ascii="仿宋_GB2312" w:hAnsi="仿宋" w:cs="仿宋_GB2312"/>
          <w:color w:val="000000"/>
          <w:sz w:val="44"/>
          <w:szCs w:val="44"/>
          <w:u w:val="none"/>
          <w:lang w:eastAsia="zh-CN"/>
        </w:rPr>
        <w:t>昼夜守护</w:t>
      </w:r>
      <w:r>
        <w:rPr>
          <w:rFonts w:hint="eastAsia" w:ascii="仿宋_GB2312" w:hAnsi="仿宋" w:cs="仿宋_GB2312"/>
          <w:color w:val="000000"/>
          <w:sz w:val="44"/>
          <w:szCs w:val="44"/>
          <w:u w:val="none"/>
          <w:lang w:val="en-US" w:eastAsia="zh-CN"/>
        </w:rPr>
        <w:t xml:space="preserve"> 情暖冰雪路上返乡人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both"/>
        <w:textAlignment w:val="auto"/>
        <w:rPr>
          <w:rFonts w:hint="default" w:ascii="仿宋_GB2312" w:hAnsi="仿宋" w:cs="仿宋_GB2312"/>
          <w:color w:val="000000"/>
          <w:sz w:val="28"/>
          <w:szCs w:val="28"/>
          <w:u w:val="none"/>
          <w:lang w:eastAsia="zh-CN"/>
        </w:rPr>
      </w:pPr>
      <w:r>
        <w:rPr>
          <w:rFonts w:hint="default" w:hAnsi="仿宋" w:cs="仿宋_GB2312"/>
          <w:color w:val="000000"/>
          <w:sz w:val="28"/>
          <w:szCs w:val="28"/>
          <w:u w:val="none"/>
          <w:lang w:eastAsia="zh-CN"/>
        </w:rPr>
        <w:t>（注：此二维码链接为湖南卫视新闻联播，因慈利县电视台未连接互联网，暂未形成相应的二维码链接，提供的视频资料是在慈利新闻频道播出的新闻）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方正书宋_GBK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88337B"/>
    <w:rsid w:val="01D816A9"/>
    <w:rsid w:val="15EB0448"/>
    <w:rsid w:val="239634D6"/>
    <w:rsid w:val="2A771B76"/>
    <w:rsid w:val="3988337B"/>
    <w:rsid w:val="42076B60"/>
    <w:rsid w:val="47E349AF"/>
    <w:rsid w:val="4D634835"/>
    <w:rsid w:val="59412D34"/>
    <w:rsid w:val="76392FBE"/>
    <w:rsid w:val="7AF619D9"/>
    <w:rsid w:val="7FDC8076"/>
    <w:rsid w:val="9DFA1A82"/>
    <w:rsid w:val="B273C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445</Words>
  <Characters>494</Characters>
  <Lines>0</Lines>
  <Paragraphs>0</Paragraphs>
  <TotalTime>4</TotalTime>
  <ScaleCrop>false</ScaleCrop>
  <LinksUpToDate>false</LinksUpToDate>
  <CharactersWithSpaces>539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2025-02-25T03:30:00Z</dcterms:created>
  <dc:creator>文子</dc:creator>
  <cp:lastModifiedBy>greatwall</cp:lastModifiedBy>
  <dcterms:modified xsi:type="dcterms:W3CDTF">2025-03-05T09:06:46Z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  <property fmtid="{D5CDD505-2E9C-101B-9397-08002B2CF9AE}" pid="3" name="ICV">
    <vt:lpwstr>BD065731EDC8485EB4AEEF8345B1E375_11</vt:lpwstr>
  </property>
  <property fmtid="{D5CDD505-2E9C-101B-9397-08002B2CF9AE}" pid="4" name="KSOTemplateDocerSaveRecord">
    <vt:lpwstr>eyJoZGlkIjoiZmUwODQ3NzBjMzNjNDIzOGMwNjYxYzcwOWI1ZjlhYjgiLCJ1c2VySWQiOiI2MDAzNjU0NjEifQ==</vt:lpwstr>
  </property>
</Properties>
</file>